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A26AC1F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D43CE3">
        <w:t>April 1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4C2DFBA4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5C560F">
        <w:rPr>
          <w:rFonts w:ascii="Calibri" w:hAnsi="Calibri" w:cs="Calibri"/>
        </w:rPr>
        <w:t>1</w:t>
      </w:r>
      <w:r w:rsidR="00E04F61">
        <w:rPr>
          <w:rFonts w:ascii="Calibri" w:hAnsi="Calibri" w:cs="Calibri"/>
        </w:rPr>
        <w:t>-25</w:t>
      </w:r>
    </w:p>
    <w:p w14:paraId="70C18030" w14:textId="3CD17415" w:rsidR="008D366A" w:rsidRDefault="005C560F" w:rsidP="002D0E63">
      <w:pPr>
        <w:spacing w:after="0" w:line="240" w:lineRule="auto"/>
        <w:jc w:val="center"/>
      </w:pPr>
      <w:r w:rsidRPr="005C560F">
        <w:rPr>
          <w:rFonts w:ascii="Calibri" w:hAnsi="Calibri" w:cs="Calibri"/>
        </w:rPr>
        <w:t>AN ORDINANCE DEDICATING REAL PROPERTY FOR THE PURPOSES OF PUBLIC ROAD RIGHT-OF-WAY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529C8"/>
    <w:rsid w:val="00121687"/>
    <w:rsid w:val="001E074D"/>
    <w:rsid w:val="001F4CF9"/>
    <w:rsid w:val="0022029B"/>
    <w:rsid w:val="002D0E63"/>
    <w:rsid w:val="00317A42"/>
    <w:rsid w:val="00404105"/>
    <w:rsid w:val="00412AD3"/>
    <w:rsid w:val="00422496"/>
    <w:rsid w:val="005228FE"/>
    <w:rsid w:val="005C560F"/>
    <w:rsid w:val="006547F5"/>
    <w:rsid w:val="00670C29"/>
    <w:rsid w:val="006D1AF2"/>
    <w:rsid w:val="006D3D28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2025-04-02T15:17:00Z</dcterms:created>
  <dcterms:modified xsi:type="dcterms:W3CDTF">2025-04-02T15:17:00Z</dcterms:modified>
</cp:coreProperties>
</file>